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45B60" w14:textId="5BFFEC18" w:rsidR="00B80BFB" w:rsidRPr="004C2FB9" w:rsidRDefault="00B80BFB" w:rsidP="00B80BFB">
      <w:pPr>
        <w:tabs>
          <w:tab w:val="right" w:pos="9360"/>
        </w:tabs>
        <w:rPr>
          <w:color w:val="000000"/>
          <w:kern w:val="2"/>
        </w:rPr>
      </w:pPr>
      <w:r w:rsidRPr="004C2FB9">
        <w:rPr>
          <w:color w:val="000000"/>
          <w:kern w:val="2"/>
        </w:rPr>
        <w:t xml:space="preserve">Effective Date (original issue date): </w:t>
      </w:r>
      <w:r>
        <w:rPr>
          <w:color w:val="000000"/>
          <w:kern w:val="2"/>
        </w:rPr>
        <w:t>12</w:t>
      </w:r>
      <w:r w:rsidRPr="004C2FB9">
        <w:rPr>
          <w:color w:val="000000"/>
          <w:kern w:val="2"/>
        </w:rPr>
        <w:t>/</w:t>
      </w:r>
      <w:r>
        <w:rPr>
          <w:color w:val="000000"/>
          <w:kern w:val="2"/>
        </w:rPr>
        <w:t>00</w:t>
      </w:r>
      <w:r w:rsidRPr="004C2FB9">
        <w:rPr>
          <w:color w:val="000000"/>
          <w:kern w:val="2"/>
        </w:rPr>
        <w:t>/2019</w:t>
      </w:r>
      <w:r w:rsidRPr="004C2FB9">
        <w:rPr>
          <w:color w:val="000000"/>
          <w:kern w:val="2"/>
        </w:rPr>
        <w:tab/>
        <w:t xml:space="preserve">Last Revision Date: </w:t>
      </w:r>
      <w:r w:rsidR="00284778">
        <w:rPr>
          <w:color w:val="000000"/>
          <w:kern w:val="2"/>
        </w:rPr>
        <w:t>8/26/2025</w:t>
      </w:r>
    </w:p>
    <w:p w14:paraId="63126543" w14:textId="77777777" w:rsidR="00B80BFB" w:rsidRPr="004C2FB9" w:rsidRDefault="00B80BFB" w:rsidP="00B80BFB">
      <w:pPr>
        <w:rPr>
          <w:color w:val="000000"/>
          <w:kern w:val="2"/>
        </w:rPr>
      </w:pPr>
    </w:p>
    <w:p w14:paraId="0B44E0B2" w14:textId="58B8037A" w:rsidR="00B80BFB" w:rsidRDefault="00B80BFB" w:rsidP="00B80BFB">
      <w:r w:rsidRPr="00B80BFB">
        <w:rPr>
          <w:rFonts w:eastAsia="Times New Roman" w:cs="Calibri"/>
          <w:i/>
          <w:iCs/>
          <w:color w:val="000000"/>
        </w:rPr>
        <w:t>This policy governs the publication of and commentary on Foundation owned/managed</w:t>
      </w:r>
      <w:r>
        <w:rPr>
          <w:rFonts w:eastAsia="Times New Roman" w:cs="Calibri"/>
          <w:i/>
          <w:iCs/>
          <w:color w:val="000000"/>
        </w:rPr>
        <w:t xml:space="preserve"> </w:t>
      </w:r>
      <w:r w:rsidRPr="00B80BFB">
        <w:rPr>
          <w:rFonts w:eastAsia="Times New Roman" w:cs="Calibri"/>
          <w:i/>
          <w:iCs/>
          <w:color w:val="000000"/>
        </w:rPr>
        <w:t>social media platforms by employees, BCF Board Members, Affiliate Board Members,</w:t>
      </w:r>
      <w:r>
        <w:rPr>
          <w:rFonts w:eastAsia="Times New Roman" w:cs="Calibri"/>
          <w:i/>
          <w:iCs/>
          <w:color w:val="000000"/>
        </w:rPr>
        <w:t xml:space="preserve"> </w:t>
      </w:r>
      <w:r w:rsidRPr="00B80BFB">
        <w:rPr>
          <w:rFonts w:eastAsia="Times New Roman" w:cs="Calibri"/>
          <w:i/>
          <w:iCs/>
          <w:color w:val="000000"/>
        </w:rPr>
        <w:t>contractors, and volunteers of the Bartlesville Community Foundation (BCF). For the</w:t>
      </w:r>
      <w:r>
        <w:rPr>
          <w:rFonts w:eastAsia="Times New Roman" w:cs="Calibri"/>
          <w:i/>
          <w:iCs/>
          <w:color w:val="000000"/>
        </w:rPr>
        <w:t xml:space="preserve"> </w:t>
      </w:r>
      <w:r w:rsidRPr="00B80BFB">
        <w:rPr>
          <w:rFonts w:eastAsia="Times New Roman" w:cs="Calibri"/>
          <w:i/>
          <w:iCs/>
          <w:color w:val="000000"/>
        </w:rPr>
        <w:t>purposes of this policy, social media means any facility or online publication and</w:t>
      </w:r>
      <w:r>
        <w:rPr>
          <w:rFonts w:eastAsia="Times New Roman" w:cs="Calibri"/>
          <w:i/>
          <w:iCs/>
          <w:color w:val="000000"/>
        </w:rPr>
        <w:t xml:space="preserve"> </w:t>
      </w:r>
      <w:r w:rsidRPr="00B80BFB">
        <w:rPr>
          <w:rFonts w:eastAsia="Times New Roman" w:cs="Calibri"/>
          <w:i/>
          <w:iCs/>
          <w:color w:val="000000"/>
        </w:rPr>
        <w:t>commentary, including without limitation blogs, wiki’s, social networking sites including but not limited to Facebook, LinkedIn, Twitter, Instagram, Snap</w:t>
      </w:r>
      <w:r>
        <w:rPr>
          <w:rFonts w:eastAsia="Times New Roman" w:cs="Calibri"/>
          <w:i/>
          <w:iCs/>
          <w:color w:val="000000"/>
        </w:rPr>
        <w:t>c</w:t>
      </w:r>
      <w:r w:rsidRPr="00B80BFB">
        <w:rPr>
          <w:rFonts w:eastAsia="Times New Roman" w:cs="Calibri"/>
          <w:i/>
          <w:iCs/>
          <w:color w:val="000000"/>
        </w:rPr>
        <w:t>hat, Flickr,</w:t>
      </w:r>
      <w:r>
        <w:rPr>
          <w:rFonts w:eastAsia="Times New Roman" w:cs="Calibri"/>
          <w:i/>
          <w:iCs/>
          <w:color w:val="000000"/>
        </w:rPr>
        <w:t xml:space="preserve"> </w:t>
      </w:r>
      <w:r w:rsidRPr="00B80BFB">
        <w:rPr>
          <w:rFonts w:eastAsia="Times New Roman" w:cs="Calibri"/>
          <w:i/>
          <w:iCs/>
          <w:color w:val="000000"/>
        </w:rPr>
        <w:t>YouTube, TikTok, etc. This policy is an addition to and complements any existing or</w:t>
      </w:r>
      <w:r>
        <w:rPr>
          <w:rFonts w:eastAsia="Times New Roman" w:cs="Calibri"/>
          <w:i/>
          <w:iCs/>
          <w:color w:val="000000"/>
        </w:rPr>
        <w:t xml:space="preserve"> </w:t>
      </w:r>
      <w:r w:rsidRPr="00B80BFB">
        <w:rPr>
          <w:rFonts w:eastAsia="Times New Roman" w:cs="Calibri"/>
          <w:i/>
          <w:iCs/>
          <w:color w:val="000000"/>
        </w:rPr>
        <w:t>future policies regarding use of Foundation owned technology including but not limited</w:t>
      </w:r>
      <w:r>
        <w:rPr>
          <w:rFonts w:eastAsia="Times New Roman" w:cs="Calibri"/>
          <w:i/>
          <w:iCs/>
          <w:color w:val="000000"/>
        </w:rPr>
        <w:t xml:space="preserve"> </w:t>
      </w:r>
      <w:r w:rsidRPr="00B80BFB">
        <w:rPr>
          <w:rFonts w:eastAsia="Times New Roman" w:cs="Calibri"/>
          <w:i/>
          <w:iCs/>
          <w:color w:val="000000"/>
        </w:rPr>
        <w:t>to software, computers or other hardware, e-mail, internet, etc.</w:t>
      </w:r>
    </w:p>
    <w:p w14:paraId="5D670979" w14:textId="799F14D0" w:rsidR="00B80BFB" w:rsidRDefault="00B80BFB"/>
    <w:p w14:paraId="365B7E6D" w14:textId="1A517971" w:rsidR="006953F1" w:rsidRPr="006953F1" w:rsidRDefault="006953F1" w:rsidP="006953F1">
      <w:r w:rsidRPr="006953F1">
        <w:t>Before engaging in BCF-related social media, employees, contractors, board members</w:t>
      </w:r>
      <w:r>
        <w:t xml:space="preserve"> </w:t>
      </w:r>
      <w:r w:rsidRPr="006953F1">
        <w:t>and volunteers must obtain permission from the Executive Director and/or Board Chair.</w:t>
      </w:r>
    </w:p>
    <w:p w14:paraId="060FACCC" w14:textId="77777777" w:rsidR="006953F1" w:rsidRDefault="006953F1" w:rsidP="006953F1"/>
    <w:p w14:paraId="06EC4B96" w14:textId="30F2397F" w:rsidR="006953F1" w:rsidRDefault="006953F1" w:rsidP="006953F1">
      <w:r w:rsidRPr="006953F1">
        <w:t>Publication and commentary on social media carry similar obligations to any other kind</w:t>
      </w:r>
      <w:r>
        <w:t xml:space="preserve"> </w:t>
      </w:r>
      <w:r w:rsidRPr="006953F1">
        <w:t>of</w:t>
      </w:r>
      <w:r>
        <w:t xml:space="preserve"> </w:t>
      </w:r>
      <w:r w:rsidRPr="006953F1">
        <w:t>publication or commentary.</w:t>
      </w:r>
    </w:p>
    <w:p w14:paraId="0D861320" w14:textId="77777777" w:rsidR="006953F1" w:rsidRPr="006953F1" w:rsidRDefault="006953F1" w:rsidP="006953F1"/>
    <w:p w14:paraId="66EE5E28" w14:textId="5BD524A6" w:rsidR="006953F1" w:rsidRDefault="006953F1" w:rsidP="006953F1">
      <w:r w:rsidRPr="006953F1">
        <w:t>All uses of significance – should any media representative(s) make contact regarding a</w:t>
      </w:r>
      <w:r>
        <w:t xml:space="preserve"> </w:t>
      </w:r>
      <w:r w:rsidRPr="006953F1">
        <w:t>post on social media, or other BCF related announcement, all communication should be</w:t>
      </w:r>
      <w:r>
        <w:t xml:space="preserve"> </w:t>
      </w:r>
      <w:r w:rsidRPr="006953F1">
        <w:t>direct</w:t>
      </w:r>
      <w:r>
        <w:t>ed</w:t>
      </w:r>
      <w:r w:rsidRPr="006953F1">
        <w:t xml:space="preserve"> to the person designated</w:t>
      </w:r>
      <w:r>
        <w:t xml:space="preserve"> </w:t>
      </w:r>
      <w:r w:rsidRPr="006953F1">
        <w:t>with representing the organization if it</w:t>
      </w:r>
      <w:r>
        <w:t xml:space="preserve"> </w:t>
      </w:r>
      <w:r w:rsidRPr="006953F1">
        <w:t>addresses more than facts from</w:t>
      </w:r>
      <w:r>
        <w:t xml:space="preserve"> </w:t>
      </w:r>
      <w:r w:rsidRPr="006953F1">
        <w:t>approved communication or</w:t>
      </w:r>
      <w:r>
        <w:t xml:space="preserve"> </w:t>
      </w:r>
      <w:r w:rsidRPr="006953F1">
        <w:t>public sources.</w:t>
      </w:r>
    </w:p>
    <w:p w14:paraId="1AEBEDEA" w14:textId="6812FC47" w:rsidR="006953F1" w:rsidRDefault="006953F1" w:rsidP="006953F1"/>
    <w:p w14:paraId="52003BF9" w14:textId="77777777" w:rsidR="006953F1" w:rsidRPr="000B0EEE" w:rsidRDefault="006953F1" w:rsidP="000B0EEE">
      <w:pPr>
        <w:pStyle w:val="ListParagraph"/>
        <w:numPr>
          <w:ilvl w:val="0"/>
          <w:numId w:val="1"/>
        </w:numPr>
        <w:rPr>
          <w:b/>
          <w:caps/>
          <w:sz w:val="28"/>
        </w:rPr>
      </w:pPr>
      <w:r w:rsidRPr="000B0EEE">
        <w:rPr>
          <w:b/>
          <w:caps/>
          <w:sz w:val="28"/>
        </w:rPr>
        <w:t>Confidentiality and Intellectual Property – Regarding Personal Social Media</w:t>
      </w:r>
    </w:p>
    <w:p w14:paraId="020B619F" w14:textId="4E6EC449" w:rsidR="006953F1" w:rsidRDefault="006953F1" w:rsidP="006953F1">
      <w:r w:rsidRPr="006953F1">
        <w:t>It is perfectly acceptable to talk about your work and association with the BCF and have</w:t>
      </w:r>
      <w:r>
        <w:t xml:space="preserve"> </w:t>
      </w:r>
      <w:r w:rsidRPr="006953F1">
        <w:t>a dialog with the community, but it is unacceptable to publish confidential information.</w:t>
      </w:r>
    </w:p>
    <w:p w14:paraId="0A6D0BA0" w14:textId="77777777" w:rsidR="006953F1" w:rsidRPr="006953F1" w:rsidRDefault="006953F1" w:rsidP="006953F1"/>
    <w:p w14:paraId="2FBCAF10" w14:textId="369CD5FA" w:rsidR="006953F1" w:rsidRDefault="006953F1" w:rsidP="006953F1">
      <w:r w:rsidRPr="006953F1">
        <w:t>Unless specifically authorized in writing by a BCF designated contact, BCF personnel, volunteers, or board members are not</w:t>
      </w:r>
      <w:r>
        <w:t xml:space="preserve"> </w:t>
      </w:r>
      <w:r w:rsidRPr="006953F1">
        <w:t xml:space="preserve">authorized to, and therefore are restricted from, speaking on behalf </w:t>
      </w:r>
      <w:r>
        <w:t>o</w:t>
      </w:r>
      <w:r w:rsidRPr="006953F1">
        <w:t>f the BCF through</w:t>
      </w:r>
      <w:r>
        <w:t xml:space="preserve"> </w:t>
      </w:r>
      <w:r w:rsidRPr="006953F1">
        <w:t>personal Social Media outlets, including media releases.</w:t>
      </w:r>
    </w:p>
    <w:p w14:paraId="58A19994" w14:textId="77777777" w:rsidR="006953F1" w:rsidRPr="006953F1" w:rsidRDefault="006953F1" w:rsidP="006953F1"/>
    <w:p w14:paraId="3B651A91" w14:textId="40B78332" w:rsidR="006953F1" w:rsidRDefault="006953F1" w:rsidP="006953F1">
      <w:r w:rsidRPr="006953F1">
        <w:t>BCF personnel, contractors, and volunteers (including BCF and affiliate board members)</w:t>
      </w:r>
      <w:r w:rsidR="00E74FEF">
        <w:t xml:space="preserve"> </w:t>
      </w:r>
      <w:r w:rsidRPr="006953F1">
        <w:t>must adhere to the BCF’s Policy on confidentiality as described in the BCF Employee</w:t>
      </w:r>
      <w:r w:rsidR="00E74FEF">
        <w:t xml:space="preserve"> </w:t>
      </w:r>
      <w:r w:rsidRPr="006953F1">
        <w:t>Handbook, in their use of social media. This means they may not discuss any</w:t>
      </w:r>
      <w:r w:rsidR="00E74FEF">
        <w:t xml:space="preserve"> </w:t>
      </w:r>
      <w:r w:rsidRPr="006953F1">
        <w:t>confidential and/or proprietary work-related matters or information through social</w:t>
      </w:r>
      <w:r w:rsidR="00E74FEF">
        <w:t xml:space="preserve"> </w:t>
      </w:r>
      <w:r w:rsidRPr="006953F1">
        <w:t>media. Likewise, these associates of BCF may not post through social media, confidential</w:t>
      </w:r>
      <w:r w:rsidR="00E74FEF">
        <w:t xml:space="preserve"> </w:t>
      </w:r>
      <w:r w:rsidRPr="006953F1">
        <w:t xml:space="preserve">and/or proprietary donor, </w:t>
      </w:r>
      <w:proofErr w:type="gramStart"/>
      <w:r w:rsidRPr="006953F1">
        <w:t>grantee</w:t>
      </w:r>
      <w:proofErr w:type="gramEnd"/>
      <w:r w:rsidRPr="006953F1">
        <w:t xml:space="preserve"> or BCF-related documents, or post any information</w:t>
      </w:r>
      <w:r w:rsidR="00E74FEF">
        <w:t xml:space="preserve"> </w:t>
      </w:r>
      <w:r w:rsidRPr="006953F1">
        <w:t>(including uploading pictures) that would violate the BCF’s policy on confidentiality as</w:t>
      </w:r>
      <w:r w:rsidR="00E74FEF">
        <w:t xml:space="preserve"> </w:t>
      </w:r>
      <w:r w:rsidRPr="006953F1">
        <w:t>described in the BCF Employee Handbook.</w:t>
      </w:r>
    </w:p>
    <w:p w14:paraId="05CEDED1" w14:textId="6C46B165" w:rsidR="006953F1" w:rsidRDefault="006953F1" w:rsidP="006953F1"/>
    <w:p w14:paraId="49746CE3" w14:textId="77777777" w:rsidR="006953F1" w:rsidRPr="000B0EEE" w:rsidRDefault="006953F1" w:rsidP="000B0EEE">
      <w:pPr>
        <w:pStyle w:val="ListParagraph"/>
        <w:numPr>
          <w:ilvl w:val="0"/>
          <w:numId w:val="1"/>
        </w:numPr>
        <w:rPr>
          <w:b/>
          <w:caps/>
          <w:sz w:val="28"/>
        </w:rPr>
      </w:pPr>
      <w:r w:rsidRPr="000B0EEE">
        <w:rPr>
          <w:b/>
          <w:caps/>
          <w:sz w:val="28"/>
        </w:rPr>
        <w:t>Protect your own Privacy</w:t>
      </w:r>
    </w:p>
    <w:p w14:paraId="6F1055BE" w14:textId="7B43A546" w:rsidR="006953F1" w:rsidRDefault="006953F1" w:rsidP="006953F1">
      <w:r w:rsidRPr="006953F1">
        <w:t>Privacy settings on BCF social media platforms should be set to allow anyone to see</w:t>
      </w:r>
      <w:r w:rsidR="00E74FEF">
        <w:t xml:space="preserve"> </w:t>
      </w:r>
      <w:r w:rsidRPr="006953F1">
        <w:t>profile information like what would be on the BCF website. Other privacy settings that</w:t>
      </w:r>
      <w:r w:rsidR="00E74FEF">
        <w:t xml:space="preserve"> </w:t>
      </w:r>
      <w:r w:rsidRPr="006953F1">
        <w:t xml:space="preserve">might allow </w:t>
      </w:r>
      <w:r w:rsidRPr="006953F1">
        <w:lastRenderedPageBreak/>
        <w:t>others to post information that is personal should be set to limit access. Be</w:t>
      </w:r>
      <w:r w:rsidR="00E74FEF">
        <w:t xml:space="preserve"> </w:t>
      </w:r>
      <w:r w:rsidRPr="006953F1">
        <w:t>mindful of posting personal information.</w:t>
      </w:r>
    </w:p>
    <w:p w14:paraId="39C9BB41" w14:textId="0B2185DB" w:rsidR="006953F1" w:rsidRDefault="006953F1" w:rsidP="006953F1"/>
    <w:p w14:paraId="4DA21394" w14:textId="77777777" w:rsidR="006953F1" w:rsidRPr="000B0EEE" w:rsidRDefault="006953F1" w:rsidP="000B0EEE">
      <w:pPr>
        <w:pStyle w:val="ListParagraph"/>
        <w:numPr>
          <w:ilvl w:val="0"/>
          <w:numId w:val="1"/>
        </w:numPr>
        <w:rPr>
          <w:b/>
          <w:caps/>
          <w:sz w:val="28"/>
        </w:rPr>
      </w:pPr>
      <w:r w:rsidRPr="000B0EEE">
        <w:rPr>
          <w:b/>
          <w:caps/>
          <w:sz w:val="28"/>
        </w:rPr>
        <w:t>Be Honest</w:t>
      </w:r>
    </w:p>
    <w:p w14:paraId="2018E2D9" w14:textId="3342C0DB" w:rsidR="006953F1" w:rsidRDefault="006953F1" w:rsidP="006953F1">
      <w:r w:rsidRPr="006953F1">
        <w:t>Do not blog anonymously, using pseudonyms or false screen names. BCF is committed</w:t>
      </w:r>
      <w:r w:rsidR="006943CD">
        <w:t xml:space="preserve"> </w:t>
      </w:r>
      <w:r w:rsidRPr="006953F1">
        <w:t>to transparency and honesty. When representing the BCF to the public, staff should use</w:t>
      </w:r>
      <w:r w:rsidR="006943CD">
        <w:t xml:space="preserve"> </w:t>
      </w:r>
      <w:r w:rsidRPr="006953F1">
        <w:t>their real name, be clear who they are, and identify their relationship</w:t>
      </w:r>
      <w:r w:rsidR="006943CD">
        <w:t xml:space="preserve"> </w:t>
      </w:r>
      <w:r w:rsidRPr="006953F1">
        <w:t xml:space="preserve">with the BCF. Do not say anything that is dishonest, untrue, or misleading. If </w:t>
      </w:r>
      <w:r w:rsidR="006943CD">
        <w:t>staff has</w:t>
      </w:r>
      <w:r w:rsidRPr="006953F1">
        <w:t xml:space="preserve"> a vested interest in something being </w:t>
      </w:r>
      <w:r w:rsidR="006943CD">
        <w:t>d</w:t>
      </w:r>
      <w:r w:rsidRPr="006953F1">
        <w:t xml:space="preserve">iscussed, </w:t>
      </w:r>
      <w:r w:rsidR="006943CD">
        <w:t xml:space="preserve">they should </w:t>
      </w:r>
      <w:r w:rsidRPr="006953F1">
        <w:t>point it out. But also, be</w:t>
      </w:r>
      <w:r w:rsidR="006943CD">
        <w:t xml:space="preserve"> </w:t>
      </w:r>
      <w:r w:rsidRPr="006953F1">
        <w:t xml:space="preserve">prudent about protecting personal privacy. What is </w:t>
      </w:r>
      <w:r w:rsidR="006943CD">
        <w:t>p</w:t>
      </w:r>
      <w:r w:rsidRPr="006953F1">
        <w:t>ublished will</w:t>
      </w:r>
      <w:r w:rsidR="006943CD">
        <w:t xml:space="preserve"> </w:t>
      </w:r>
      <w:r w:rsidRPr="006953F1">
        <w:t>be around for a long time</w:t>
      </w:r>
      <w:r w:rsidR="006943CD">
        <w:t>;</w:t>
      </w:r>
      <w:r w:rsidRPr="006953F1">
        <w:t xml:space="preserve"> so</w:t>
      </w:r>
      <w:r w:rsidR="006943CD">
        <w:t>,</w:t>
      </w:r>
      <w:r w:rsidRPr="006953F1">
        <w:t xml:space="preserve"> consider the content carefully and be cautious about</w:t>
      </w:r>
      <w:r w:rsidR="006943CD">
        <w:t xml:space="preserve"> </w:t>
      </w:r>
      <w:r w:rsidRPr="006953F1">
        <w:t>disclosing personal details.</w:t>
      </w:r>
    </w:p>
    <w:p w14:paraId="22ED5811" w14:textId="06585B19" w:rsidR="006943CD" w:rsidRDefault="006943CD" w:rsidP="006953F1"/>
    <w:p w14:paraId="76CF1A31" w14:textId="59C4C7D4" w:rsidR="006943CD" w:rsidRPr="000B0EEE" w:rsidRDefault="006943CD" w:rsidP="000B0EEE">
      <w:pPr>
        <w:pStyle w:val="ListParagraph"/>
        <w:numPr>
          <w:ilvl w:val="0"/>
          <w:numId w:val="1"/>
        </w:numPr>
        <w:rPr>
          <w:b/>
          <w:caps/>
          <w:sz w:val="28"/>
        </w:rPr>
      </w:pPr>
      <w:r w:rsidRPr="000B0EEE">
        <w:rPr>
          <w:b/>
          <w:caps/>
          <w:sz w:val="28"/>
        </w:rPr>
        <w:t>Respect Copyright Laws</w:t>
      </w:r>
    </w:p>
    <w:p w14:paraId="06AB762C" w14:textId="6A9E65A9" w:rsidR="006943CD" w:rsidRDefault="006943CD" w:rsidP="006943CD">
      <w:r w:rsidRPr="006943CD">
        <w:t>It is critical that staff show proper respect for the laws governing copyright at fair</w:t>
      </w:r>
      <w:r>
        <w:t xml:space="preserve"> </w:t>
      </w:r>
      <w:r w:rsidRPr="006943CD">
        <w:t>use or fair dealing of copyrighted material owned by others, including BCF’s own</w:t>
      </w:r>
      <w:r>
        <w:t xml:space="preserve"> </w:t>
      </w:r>
      <w:r w:rsidRPr="006943CD">
        <w:t xml:space="preserve">copyrights and brands. Quote short </w:t>
      </w:r>
      <w:proofErr w:type="spellStart"/>
      <w:r w:rsidRPr="006943CD">
        <w:t>exerpts</w:t>
      </w:r>
      <w:proofErr w:type="spellEnd"/>
      <w:r w:rsidRPr="006943CD">
        <w:t xml:space="preserve"> of someone</w:t>
      </w:r>
      <w:r>
        <w:t xml:space="preserve"> </w:t>
      </w:r>
      <w:r w:rsidRPr="006943CD">
        <w:t>else’s work, and always attribute such work to the original author/source. It is good</w:t>
      </w:r>
      <w:r>
        <w:t xml:space="preserve"> </w:t>
      </w:r>
      <w:r w:rsidRPr="006943CD">
        <w:t>general practice to link to other’s work rather than reproduce it.</w:t>
      </w:r>
    </w:p>
    <w:p w14:paraId="59AEE7F9" w14:textId="260624A9" w:rsidR="001B768E" w:rsidRDefault="001B768E" w:rsidP="006943CD"/>
    <w:p w14:paraId="6202983E" w14:textId="77777777" w:rsidR="001B768E" w:rsidRPr="000B0EEE" w:rsidRDefault="001B768E" w:rsidP="000B0EEE">
      <w:pPr>
        <w:pStyle w:val="ListParagraph"/>
        <w:numPr>
          <w:ilvl w:val="0"/>
          <w:numId w:val="1"/>
        </w:numPr>
        <w:rPr>
          <w:b/>
          <w:caps/>
          <w:sz w:val="28"/>
        </w:rPr>
      </w:pPr>
      <w:r w:rsidRPr="000B0EEE">
        <w:rPr>
          <w:b/>
          <w:caps/>
          <w:sz w:val="28"/>
        </w:rPr>
        <w:t>Respect the Audience, Volunteers, Vendors and Coworkers</w:t>
      </w:r>
    </w:p>
    <w:p w14:paraId="261D19FE" w14:textId="53FA7643" w:rsidR="001B768E" w:rsidRPr="001B768E" w:rsidRDefault="001B768E" w:rsidP="001B768E">
      <w:r w:rsidRPr="001B768E">
        <w:t>The public in general, and BCF’s employees and customers/clients specifically, represent</w:t>
      </w:r>
      <w:r>
        <w:t xml:space="preserve"> </w:t>
      </w:r>
      <w:r w:rsidRPr="001B768E">
        <w:t>a</w:t>
      </w:r>
      <w:r>
        <w:t xml:space="preserve"> </w:t>
      </w:r>
      <w:r w:rsidRPr="001B768E">
        <w:t>diverse set of customs, values, and points of view. Don’t intentionally say anything</w:t>
      </w:r>
      <w:r>
        <w:t xml:space="preserve"> </w:t>
      </w:r>
      <w:r w:rsidRPr="001B768E">
        <w:t>contradictory or in conflict with the BCF website. This includes but is not limited to ethnic slurs,</w:t>
      </w:r>
    </w:p>
    <w:p w14:paraId="54B91BC5" w14:textId="372D8490" w:rsidR="001B768E" w:rsidRDefault="001B768E" w:rsidP="001B768E">
      <w:r w:rsidRPr="001B768E">
        <w:t>offensive comments, defamatory comments, personal insults, and obscenity as well as proper consideration of privacy and of topics that may be considered</w:t>
      </w:r>
      <w:r>
        <w:t xml:space="preserve"> </w:t>
      </w:r>
      <w:r w:rsidRPr="001B768E">
        <w:t xml:space="preserve">objectionable or inflammatory – such as politics and religion. Do not express </w:t>
      </w:r>
      <w:proofErr w:type="gramStart"/>
      <w:r w:rsidRPr="001B768E">
        <w:t>personal opinion</w:t>
      </w:r>
      <w:proofErr w:type="gramEnd"/>
      <w:r w:rsidRPr="001B768E">
        <w:t xml:space="preserve"> on BCF</w:t>
      </w:r>
      <w:r>
        <w:t xml:space="preserve"> </w:t>
      </w:r>
      <w:r w:rsidRPr="001B768E">
        <w:t>platforms.</w:t>
      </w:r>
    </w:p>
    <w:p w14:paraId="68436B37" w14:textId="7D751430" w:rsidR="001B768E" w:rsidRDefault="001B768E" w:rsidP="001B768E"/>
    <w:p w14:paraId="16958D35" w14:textId="77777777" w:rsidR="001B768E" w:rsidRPr="000B0EEE" w:rsidRDefault="001B768E" w:rsidP="000B0EEE">
      <w:pPr>
        <w:pStyle w:val="ListParagraph"/>
        <w:numPr>
          <w:ilvl w:val="0"/>
          <w:numId w:val="1"/>
        </w:numPr>
        <w:rPr>
          <w:b/>
          <w:caps/>
          <w:sz w:val="28"/>
        </w:rPr>
      </w:pPr>
      <w:r w:rsidRPr="000B0EEE">
        <w:rPr>
          <w:b/>
          <w:caps/>
          <w:sz w:val="28"/>
        </w:rPr>
        <w:t>Protect Foundation Customers/Clients, Business Partners, Contractors, and Vendors</w:t>
      </w:r>
    </w:p>
    <w:p w14:paraId="0F947545" w14:textId="03B25472" w:rsidR="001B768E" w:rsidRDefault="001B768E" w:rsidP="001B768E">
      <w:r w:rsidRPr="001B768E">
        <w:t>Customers/clients, partners, contractors, or vendors should not be cited or obviously</w:t>
      </w:r>
      <w:r>
        <w:t xml:space="preserve"> </w:t>
      </w:r>
      <w:r w:rsidRPr="001B768E">
        <w:t>referenced without their approval. While it is acceptable to insert a link to their</w:t>
      </w:r>
      <w:r>
        <w:t xml:space="preserve"> </w:t>
      </w:r>
      <w:r w:rsidRPr="001B768E">
        <w:t xml:space="preserve">established page or hashtag, be mindful to never identify a customer/client, </w:t>
      </w:r>
      <w:proofErr w:type="gramStart"/>
      <w:r w:rsidRPr="001B768E">
        <w:t>partner</w:t>
      </w:r>
      <w:proofErr w:type="gramEnd"/>
      <w:r w:rsidRPr="001B768E">
        <w:t xml:space="preserve"> or</w:t>
      </w:r>
      <w:r>
        <w:t xml:space="preserve"> </w:t>
      </w:r>
      <w:r w:rsidRPr="001B768E">
        <w:t>supplier by name without permission and never discuss confidential details of a client’s</w:t>
      </w:r>
      <w:r>
        <w:t xml:space="preserve"> </w:t>
      </w:r>
      <w:r w:rsidRPr="001B768E">
        <w:t xml:space="preserve">engagement. It is </w:t>
      </w:r>
      <w:r>
        <w:t>a</w:t>
      </w:r>
      <w:r w:rsidRPr="001B768E">
        <w:t>cceptable to discuss general details about the kinds of projects and to</w:t>
      </w:r>
      <w:r>
        <w:t xml:space="preserve"> </w:t>
      </w:r>
      <w:r w:rsidRPr="001B768E">
        <w:t>use non-identifying pseudonyms for a customer/client (e.g., Customer 123) so long as</w:t>
      </w:r>
      <w:r>
        <w:t xml:space="preserve"> </w:t>
      </w:r>
      <w:r w:rsidRPr="001B768E">
        <w:t>the information provided does not violate any non-discloser agreements that may be in</w:t>
      </w:r>
      <w:r>
        <w:t xml:space="preserve"> </w:t>
      </w:r>
      <w:r w:rsidRPr="001B768E">
        <w:t>place with the customer or make it easy for someone to identify the customer. A personal blog or social media account is not a place to “conduct business” with a</w:t>
      </w:r>
      <w:r>
        <w:t xml:space="preserve"> </w:t>
      </w:r>
      <w:r w:rsidRPr="001B768E">
        <w:t>customer/client of the BCF or its Affiliates.</w:t>
      </w:r>
    </w:p>
    <w:p w14:paraId="6B5E5102" w14:textId="1C56B164" w:rsidR="001B768E" w:rsidRDefault="001B768E" w:rsidP="001B768E"/>
    <w:p w14:paraId="059673BE" w14:textId="77777777" w:rsidR="001B768E" w:rsidRPr="000B0EEE" w:rsidRDefault="001B768E" w:rsidP="000B0EEE">
      <w:pPr>
        <w:pStyle w:val="ListParagraph"/>
        <w:numPr>
          <w:ilvl w:val="0"/>
          <w:numId w:val="1"/>
        </w:numPr>
        <w:rPr>
          <w:b/>
          <w:caps/>
          <w:sz w:val="28"/>
        </w:rPr>
      </w:pPr>
      <w:r w:rsidRPr="000B0EEE">
        <w:rPr>
          <w:b/>
          <w:caps/>
          <w:sz w:val="28"/>
        </w:rPr>
        <w:t>Controversial Issues</w:t>
      </w:r>
    </w:p>
    <w:p w14:paraId="44DFFFF3" w14:textId="653A181A" w:rsidR="001B768E" w:rsidRDefault="001B768E" w:rsidP="001B768E">
      <w:r w:rsidRPr="001B768E">
        <w:t>If a misrepresentation is made about BCF in the media, notify the BCF designated contact</w:t>
      </w:r>
      <w:r>
        <w:t xml:space="preserve"> </w:t>
      </w:r>
      <w:r w:rsidRPr="001B768E">
        <w:t>immediately. Always do so with respect and with the facts. If you speak about others,</w:t>
      </w:r>
      <w:r>
        <w:t xml:space="preserve"> </w:t>
      </w:r>
      <w:r w:rsidRPr="001B768E">
        <w:t>make sure what you say is factual and that it does not disparage that party. Avoid</w:t>
      </w:r>
      <w:r>
        <w:t xml:space="preserve"> </w:t>
      </w:r>
      <w:r w:rsidRPr="001B768E">
        <w:t xml:space="preserve">arguments. Don’t </w:t>
      </w:r>
      <w:r w:rsidRPr="001B768E">
        <w:lastRenderedPageBreak/>
        <w:t>try to settle scores or goad competitors into inflammatory debates. If</w:t>
      </w:r>
      <w:r>
        <w:t xml:space="preserve"> </w:t>
      </w:r>
      <w:r w:rsidRPr="001B768E">
        <w:t>a response is deemed necessary, make sure what is being said is factual.</w:t>
      </w:r>
    </w:p>
    <w:p w14:paraId="00BB957C" w14:textId="37626913" w:rsidR="001B768E" w:rsidRDefault="001B768E" w:rsidP="001B768E"/>
    <w:p w14:paraId="1A1B7C03" w14:textId="77777777" w:rsidR="001B768E" w:rsidRPr="000B0EEE" w:rsidRDefault="001B768E" w:rsidP="000B0EEE">
      <w:pPr>
        <w:pStyle w:val="ListParagraph"/>
        <w:numPr>
          <w:ilvl w:val="0"/>
          <w:numId w:val="1"/>
        </w:numPr>
        <w:rPr>
          <w:b/>
          <w:caps/>
          <w:sz w:val="28"/>
        </w:rPr>
      </w:pPr>
      <w:r w:rsidRPr="000B0EEE">
        <w:rPr>
          <w:b/>
          <w:caps/>
          <w:sz w:val="28"/>
        </w:rPr>
        <w:t>Be the First to Respond to your Own Mistakes</w:t>
      </w:r>
    </w:p>
    <w:p w14:paraId="5565CC21" w14:textId="2DAE9B16" w:rsidR="001B768E" w:rsidRDefault="001B768E" w:rsidP="001B768E">
      <w:r w:rsidRPr="001B768E">
        <w:t>If an error is made, be upfront about the mistake and correct it</w:t>
      </w:r>
      <w:r>
        <w:t xml:space="preserve"> </w:t>
      </w:r>
      <w:r w:rsidRPr="001B768E">
        <w:t>quickly. If a modification to an earlier post is necessary, make it</w:t>
      </w:r>
      <w:r w:rsidR="00E74FEF">
        <w:t xml:space="preserve"> </w:t>
      </w:r>
      <w:r w:rsidRPr="001B768E">
        <w:t xml:space="preserve">clear that a change was made. If someone makes an </w:t>
      </w:r>
      <w:r w:rsidR="00E74FEF">
        <w:t>a</w:t>
      </w:r>
      <w:r w:rsidRPr="001B768E">
        <w:t>ccusation of an improper post (such as copyrighted material or a defamatory comment), remove it immediately and notify the BCF’s designated contact immediately.</w:t>
      </w:r>
    </w:p>
    <w:p w14:paraId="1E8063D3" w14:textId="3E825E68" w:rsidR="00E74FEF" w:rsidRDefault="00E74FEF" w:rsidP="001B768E"/>
    <w:p w14:paraId="4E153246" w14:textId="77777777" w:rsidR="00E74FEF" w:rsidRPr="000B0EEE" w:rsidRDefault="00E74FEF" w:rsidP="000B0EEE">
      <w:pPr>
        <w:pStyle w:val="ListParagraph"/>
        <w:numPr>
          <w:ilvl w:val="0"/>
          <w:numId w:val="1"/>
        </w:numPr>
        <w:rPr>
          <w:b/>
          <w:caps/>
          <w:sz w:val="28"/>
        </w:rPr>
      </w:pPr>
      <w:r w:rsidRPr="000B0EEE">
        <w:rPr>
          <w:b/>
          <w:caps/>
          <w:sz w:val="28"/>
        </w:rPr>
        <w:t>Disclaimers</w:t>
      </w:r>
    </w:p>
    <w:p w14:paraId="2A6CA3EF" w14:textId="12BDFC3C" w:rsidR="00E74FEF" w:rsidRDefault="00E74FEF" w:rsidP="00E74FEF">
      <w:r w:rsidRPr="00E74FEF">
        <w:t>Many social media users include a prominent disclaimer saying who they work for, but</w:t>
      </w:r>
      <w:r>
        <w:t xml:space="preserve"> </w:t>
      </w:r>
      <w:r w:rsidRPr="00E74FEF">
        <w:t>that they are not speaking officially. When appropriate, this is good practice and is</w:t>
      </w:r>
      <w:r>
        <w:t xml:space="preserve"> </w:t>
      </w:r>
      <w:r w:rsidRPr="00E74FEF">
        <w:t>encouraged. However, it may not be legally binding. Consult the BCF’s designated</w:t>
      </w:r>
      <w:r>
        <w:t xml:space="preserve"> </w:t>
      </w:r>
      <w:r w:rsidRPr="00E74FEF">
        <w:t>contact with questions.</w:t>
      </w:r>
    </w:p>
    <w:p w14:paraId="1D82521B" w14:textId="2B949427" w:rsidR="00E74FEF" w:rsidRDefault="00E74FEF" w:rsidP="00E74FEF"/>
    <w:p w14:paraId="01C762CE" w14:textId="77777777" w:rsidR="00E74FEF" w:rsidRPr="000B0EEE" w:rsidRDefault="00E74FEF" w:rsidP="000B0EEE">
      <w:pPr>
        <w:pStyle w:val="ListParagraph"/>
        <w:numPr>
          <w:ilvl w:val="0"/>
          <w:numId w:val="1"/>
        </w:numPr>
        <w:rPr>
          <w:b/>
          <w:caps/>
          <w:sz w:val="28"/>
        </w:rPr>
      </w:pPr>
      <w:r w:rsidRPr="000B0EEE">
        <w:rPr>
          <w:b/>
          <w:caps/>
          <w:sz w:val="28"/>
        </w:rPr>
        <w:t>Enforcement</w:t>
      </w:r>
    </w:p>
    <w:p w14:paraId="7E045470" w14:textId="5B5E9305" w:rsidR="00E74FEF" w:rsidRDefault="00E74FEF" w:rsidP="00E74FEF">
      <w:r w:rsidRPr="00E74FEF">
        <w:t>Policy violations as an employee will be subject to disciplinary action, up to and</w:t>
      </w:r>
      <w:r>
        <w:t xml:space="preserve"> </w:t>
      </w:r>
      <w:r w:rsidRPr="00E74FEF">
        <w:t xml:space="preserve">including termination for cause. </w:t>
      </w:r>
      <w:r w:rsidRPr="00E74FEF">
        <w:rPr>
          <w:b/>
          <w:bCs/>
          <w:u w:val="single"/>
        </w:rPr>
        <w:t>BCF reserves the right to take legal action against personnel who engage in prohibited or unlawful conduct.</w:t>
      </w:r>
      <w:r w:rsidRPr="00E74FEF">
        <w:t xml:space="preserve"> If you have questions about</w:t>
      </w:r>
      <w:r>
        <w:t xml:space="preserve"> </w:t>
      </w:r>
      <w:r w:rsidRPr="00E74FEF">
        <w:t>the terms of this policy, direct them to the BCF’s designated contact. Violations by members of the board and</w:t>
      </w:r>
      <w:r>
        <w:t xml:space="preserve"> </w:t>
      </w:r>
      <w:r w:rsidRPr="00E74FEF">
        <w:t>any other volunteers may lead to dismissal form the board or committee on which the</w:t>
      </w:r>
      <w:r>
        <w:t xml:space="preserve"> </w:t>
      </w:r>
      <w:r w:rsidRPr="00E74FEF">
        <w:t>volunteer serves.</w:t>
      </w:r>
    </w:p>
    <w:p w14:paraId="40114CF6" w14:textId="40D2C34D" w:rsidR="00357006" w:rsidRPr="00357006" w:rsidRDefault="00357006" w:rsidP="00357006">
      <w:pPr>
        <w:tabs>
          <w:tab w:val="left" w:pos="2737"/>
        </w:tabs>
      </w:pPr>
    </w:p>
    <w:sectPr w:rsidR="00357006" w:rsidRPr="003570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24D4" w14:textId="77777777" w:rsidR="00AB1E66" w:rsidRDefault="00AB1E66" w:rsidP="00B80BFB">
      <w:r>
        <w:separator/>
      </w:r>
    </w:p>
  </w:endnote>
  <w:endnote w:type="continuationSeparator" w:id="0">
    <w:p w14:paraId="11EA0BFF" w14:textId="77777777" w:rsidR="00AB1E66" w:rsidRDefault="00AB1E66" w:rsidP="00B8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86B2" w14:textId="0C72D50A" w:rsidR="00357006" w:rsidRPr="00CE3EC8" w:rsidRDefault="00357006" w:rsidP="00357006">
    <w:pPr>
      <w:pStyle w:val="Footer"/>
      <w:pBdr>
        <w:bottom w:val="single" w:sz="24" w:space="1" w:color="BF8F00"/>
      </w:pBdr>
      <w:rPr>
        <w:sz w:val="20"/>
        <w:szCs w:val="20"/>
      </w:rPr>
    </w:pPr>
    <w:r>
      <w:rPr>
        <w:sz w:val="20"/>
        <w:szCs w:val="20"/>
      </w:rPr>
      <w:t>Social Media Policy</w:t>
    </w:r>
    <w:r w:rsidRPr="00CE3EC8">
      <w:rPr>
        <w:sz w:val="20"/>
        <w:szCs w:val="20"/>
      </w:rPr>
      <w:tab/>
    </w:r>
    <w:r w:rsidRPr="00CE3EC8">
      <w:rPr>
        <w:sz w:val="20"/>
        <w:szCs w:val="20"/>
      </w:rPr>
      <w:tab/>
    </w:r>
    <w:r w:rsidRPr="007179B6">
      <w:rPr>
        <w:rFonts w:cs="Calibri"/>
        <w:sz w:val="20"/>
        <w:szCs w:val="20"/>
      </w:rPr>
      <w:t xml:space="preserve">Page </w:t>
    </w:r>
    <w:r w:rsidRPr="007179B6">
      <w:rPr>
        <w:rFonts w:cs="Calibri"/>
        <w:sz w:val="20"/>
        <w:szCs w:val="20"/>
      </w:rPr>
      <w:fldChar w:fldCharType="begin"/>
    </w:r>
    <w:r w:rsidRPr="007179B6">
      <w:rPr>
        <w:rFonts w:cs="Calibri"/>
        <w:sz w:val="20"/>
        <w:szCs w:val="20"/>
      </w:rPr>
      <w:instrText xml:space="preserve"> PAGE </w:instrText>
    </w:r>
    <w:r w:rsidRPr="007179B6">
      <w:rPr>
        <w:rFonts w:cs="Calibri"/>
        <w:sz w:val="20"/>
        <w:szCs w:val="20"/>
      </w:rPr>
      <w:fldChar w:fldCharType="separate"/>
    </w:r>
    <w:r>
      <w:rPr>
        <w:rFonts w:cs="Calibri"/>
        <w:sz w:val="20"/>
        <w:szCs w:val="20"/>
      </w:rPr>
      <w:t>1</w:t>
    </w:r>
    <w:r w:rsidRPr="007179B6">
      <w:rPr>
        <w:rFonts w:cs="Calibri"/>
        <w:sz w:val="20"/>
        <w:szCs w:val="20"/>
      </w:rPr>
      <w:fldChar w:fldCharType="end"/>
    </w:r>
    <w:r w:rsidRPr="007179B6">
      <w:rPr>
        <w:rFonts w:cs="Calibri"/>
        <w:sz w:val="20"/>
        <w:szCs w:val="20"/>
      </w:rPr>
      <w:t xml:space="preserve"> of </w:t>
    </w:r>
    <w:r w:rsidRPr="007179B6">
      <w:rPr>
        <w:rFonts w:cs="Calibri"/>
        <w:sz w:val="20"/>
        <w:szCs w:val="20"/>
      </w:rPr>
      <w:fldChar w:fldCharType="begin"/>
    </w:r>
    <w:r w:rsidRPr="007179B6">
      <w:rPr>
        <w:rFonts w:cs="Calibri"/>
        <w:sz w:val="20"/>
        <w:szCs w:val="20"/>
      </w:rPr>
      <w:instrText xml:space="preserve"> NUMPAGES </w:instrText>
    </w:r>
    <w:r w:rsidRPr="007179B6">
      <w:rPr>
        <w:rFonts w:cs="Calibri"/>
        <w:sz w:val="20"/>
        <w:szCs w:val="20"/>
      </w:rPr>
      <w:fldChar w:fldCharType="separate"/>
    </w:r>
    <w:r>
      <w:rPr>
        <w:rFonts w:cs="Calibri"/>
        <w:sz w:val="20"/>
        <w:szCs w:val="20"/>
      </w:rPr>
      <w:t>9</w:t>
    </w:r>
    <w:r w:rsidRPr="007179B6">
      <w:rPr>
        <w:rFonts w:cs="Calibri"/>
        <w:sz w:val="20"/>
        <w:szCs w:val="20"/>
      </w:rPr>
      <w:fldChar w:fldCharType="end"/>
    </w:r>
  </w:p>
  <w:p w14:paraId="78AA3BAD" w14:textId="2DEDE702" w:rsidR="00357006" w:rsidRPr="00357006" w:rsidRDefault="00357006" w:rsidP="00357006">
    <w:pPr>
      <w:jc w:val="center"/>
      <w:rPr>
        <w:i/>
        <w:iCs/>
        <w:sz w:val="20"/>
        <w:szCs w:val="20"/>
      </w:rPr>
    </w:pPr>
    <w:r w:rsidRPr="00CE3EC8">
      <w:rPr>
        <w:i/>
        <w:iCs/>
        <w:sz w:val="20"/>
        <w:szCs w:val="20"/>
      </w:rPr>
      <w:t>Mission: Provide a simple way to do good works.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4A68" w14:textId="77777777" w:rsidR="00AB1E66" w:rsidRDefault="00AB1E66" w:rsidP="00B80BFB">
      <w:r>
        <w:separator/>
      </w:r>
    </w:p>
  </w:footnote>
  <w:footnote w:type="continuationSeparator" w:id="0">
    <w:p w14:paraId="302F6C9D" w14:textId="77777777" w:rsidR="00AB1E66" w:rsidRDefault="00AB1E66" w:rsidP="00B80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7BD8" w14:textId="77777777" w:rsidR="00B80BFB" w:rsidRDefault="00B80BFB" w:rsidP="00B80BFB">
    <w:pPr>
      <w:pStyle w:val="Header"/>
      <w:pBdr>
        <w:bottom w:val="single" w:sz="24" w:space="1" w:color="BF8F00"/>
      </w:pBdr>
      <w:jc w:val="right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26AEF9" wp14:editId="49136A56">
          <wp:simplePos x="0" y="0"/>
          <wp:positionH relativeFrom="column">
            <wp:posOffset>-80010</wp:posOffset>
          </wp:positionH>
          <wp:positionV relativeFrom="paragraph">
            <wp:posOffset>-175895</wp:posOffset>
          </wp:positionV>
          <wp:extent cx="1958975" cy="617220"/>
          <wp:effectExtent l="0" t="0" r="0" b="0"/>
          <wp:wrapNone/>
          <wp:docPr id="1" name="Picture 1" descr="Blue and yellow text on a black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and yellow text on a black background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97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2DDC4C" w14:textId="2BFCD584" w:rsidR="00B80BFB" w:rsidRDefault="00B80BFB" w:rsidP="00B80BFB">
    <w:pPr>
      <w:pStyle w:val="Header"/>
      <w:pBdr>
        <w:bottom w:val="single" w:sz="24" w:space="1" w:color="BF8F00"/>
      </w:pBdr>
      <w:jc w:val="right"/>
    </w:pPr>
    <w:r>
      <w:rPr>
        <w:b/>
        <w:bCs/>
        <w:sz w:val="28"/>
        <w:szCs w:val="28"/>
      </w:rPr>
      <w:t>SOCIAL MEDIA</w:t>
    </w:r>
    <w:r w:rsidRPr="007B5E13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POLICY</w:t>
    </w:r>
  </w:p>
  <w:p w14:paraId="73D6E7A2" w14:textId="77777777" w:rsidR="00B80BFB" w:rsidRDefault="00B80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C548D"/>
    <w:multiLevelType w:val="hybridMultilevel"/>
    <w:tmpl w:val="4EBA87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417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FB"/>
    <w:rsid w:val="000B0EEE"/>
    <w:rsid w:val="001B768E"/>
    <w:rsid w:val="00284778"/>
    <w:rsid w:val="002D5CA1"/>
    <w:rsid w:val="00357006"/>
    <w:rsid w:val="006943CD"/>
    <w:rsid w:val="006953F1"/>
    <w:rsid w:val="00824989"/>
    <w:rsid w:val="00AB1E66"/>
    <w:rsid w:val="00B80BFB"/>
    <w:rsid w:val="00E7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6AB1D"/>
  <w15:chartTrackingRefBased/>
  <w15:docId w15:val="{F50DD403-6E72-A943-880A-DD04A523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BFB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BFB"/>
  </w:style>
  <w:style w:type="paragraph" w:styleId="Footer">
    <w:name w:val="footer"/>
    <w:basedOn w:val="Normal"/>
    <w:link w:val="FooterChar"/>
    <w:uiPriority w:val="99"/>
    <w:unhideWhenUsed/>
    <w:rsid w:val="00B80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BFB"/>
  </w:style>
  <w:style w:type="paragraph" w:styleId="ListParagraph">
    <w:name w:val="List Paragraph"/>
    <w:basedOn w:val="Normal"/>
    <w:uiPriority w:val="34"/>
    <w:qFormat/>
    <w:rsid w:val="000B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Warring</dc:creator>
  <cp:keywords/>
  <dc:description/>
  <cp:lastModifiedBy>Nancy Warring</cp:lastModifiedBy>
  <cp:revision>4</cp:revision>
  <dcterms:created xsi:type="dcterms:W3CDTF">2025-03-24T17:51:00Z</dcterms:created>
  <dcterms:modified xsi:type="dcterms:W3CDTF">2025-09-11T19:14:00Z</dcterms:modified>
</cp:coreProperties>
</file>